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15A62" w14:textId="7CC410D8" w:rsidR="00621C0E" w:rsidRPr="00E66660" w:rsidRDefault="00232E46" w:rsidP="00621C0E">
      <w:pPr>
        <w:rPr>
          <w:rFonts w:cstheme="minorHAnsi"/>
          <w:b/>
          <w:bCs/>
          <w:color w:val="0070C0"/>
          <w:sz w:val="32"/>
          <w:szCs w:val="32"/>
        </w:rPr>
      </w:pPr>
      <w:r w:rsidRPr="00E66660">
        <w:rPr>
          <w:rFonts w:cstheme="minorHAnsi"/>
          <w:b/>
          <w:bCs/>
          <w:color w:val="0070C0"/>
          <w:sz w:val="32"/>
          <w:szCs w:val="32"/>
        </w:rPr>
        <w:t>GLAGOLI PO VIDU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21C0E" w:rsidRPr="00D114E2" w14:paraId="5F594AB9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4A528EF" w14:textId="77777777" w:rsidR="00621C0E" w:rsidRPr="00232E46" w:rsidRDefault="00621C0E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232E46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F202FAB" w14:textId="0CB840C0" w:rsidR="00621C0E" w:rsidRPr="00232E46" w:rsidRDefault="00232E46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232E46">
              <w:rPr>
                <w:rFonts w:cstheme="minorHAnsi"/>
                <w:color w:val="0070C0"/>
              </w:rPr>
              <w:t>V</w:t>
            </w:r>
            <w:r w:rsidR="00621C0E" w:rsidRPr="00232E46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60D17A9A" w14:textId="632C6D14" w:rsidR="00621C0E" w:rsidRPr="00232E46" w:rsidRDefault="00232E46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232E46">
              <w:rPr>
                <w:rFonts w:cstheme="minorHAnsi"/>
                <w:color w:val="0070C0"/>
              </w:rPr>
              <w:t>S</w:t>
            </w:r>
            <w:r w:rsidR="00621C0E" w:rsidRPr="00232E46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621C0E" w:rsidRPr="00D114E2" w14:paraId="5E38F49D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F9480CE" w14:textId="77777777" w:rsidR="00621C0E" w:rsidRPr="00D114E2" w:rsidRDefault="00476E81" w:rsidP="00FE79AD">
            <w:pPr>
              <w:spacing w:before="60"/>
              <w:ind w:left="113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4</w:t>
            </w:r>
            <w:r w:rsidR="00621C0E" w:rsidRPr="00D114E2">
              <w:rPr>
                <w:rFonts w:cstheme="minorHAnsi"/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14:paraId="7F1E6AB9" w14:textId="77777777" w:rsidR="00621C0E" w:rsidRPr="00D114E2" w:rsidRDefault="00621C0E" w:rsidP="00FE79A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4CF14034" w14:textId="1F48E824" w:rsidR="00621C0E" w:rsidRPr="00D114E2" w:rsidRDefault="00232E46" w:rsidP="00FE79A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621C0E" w:rsidRPr="00D114E2">
              <w:rPr>
                <w:rFonts w:cstheme="minorHAnsi"/>
                <w:color w:val="auto"/>
              </w:rPr>
              <w:t xml:space="preserve">-sfera, udžbenik i radna bilježnica </w:t>
            </w:r>
            <w:r w:rsidR="00621C0E" w:rsidRPr="00D114E2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4A0D1030" w14:textId="77777777" w:rsidR="00621C0E" w:rsidRPr="00D114E2" w:rsidRDefault="00621C0E" w:rsidP="00621C0E">
      <w:pPr>
        <w:ind w:left="10620"/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21C0E" w:rsidRPr="00D114E2" w14:paraId="254F363E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232E384" w14:textId="77777777" w:rsidR="00621C0E" w:rsidRPr="00232E46" w:rsidRDefault="00621C0E" w:rsidP="00FE79AD">
            <w:pPr>
              <w:spacing w:before="120" w:after="120"/>
              <w:ind w:left="57"/>
              <w:rPr>
                <w:rFonts w:cstheme="minorHAnsi"/>
                <w:b/>
                <w:bCs/>
                <w:color w:val="FF0000"/>
              </w:rPr>
            </w:pPr>
            <w:r w:rsidRPr="00232E46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59069A" w:rsidRPr="00D114E2" w14:paraId="4CB0F074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AE0A297" w14:textId="77777777" w:rsidR="0059069A" w:rsidRPr="00232E46" w:rsidRDefault="008518E1" w:rsidP="00232E46">
            <w:pPr>
              <w:pStyle w:val="paragraph"/>
              <w:numPr>
                <w:ilvl w:val="0"/>
                <w:numId w:val="3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 xml:space="preserve">razlikovati </w:t>
            </w:r>
            <w:r w:rsidR="0059069A" w:rsidRPr="00232E46">
              <w:rPr>
                <w:rFonts w:asciiTheme="minorHAnsi" w:hAnsiTheme="minorHAnsi" w:cstheme="minorHAnsi"/>
                <w:sz w:val="22"/>
                <w:szCs w:val="22"/>
              </w:rPr>
              <w:t>glagole po vidu</w:t>
            </w:r>
            <w:r w:rsidR="00905028" w:rsidRPr="00232E46">
              <w:rPr>
                <w:rFonts w:asciiTheme="minorHAnsi" w:hAnsiTheme="minorHAnsi" w:cstheme="minorHAnsi"/>
                <w:sz w:val="22"/>
                <w:szCs w:val="22"/>
              </w:rPr>
              <w:t xml:space="preserve">: svršeni </w:t>
            </w: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>i nesvršeni glagoli</w:t>
            </w:r>
          </w:p>
          <w:p w14:paraId="46CA724B" w14:textId="77777777" w:rsidR="0059069A" w:rsidRPr="00232E46" w:rsidRDefault="0059069A" w:rsidP="00232E4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>tvoriti glagole po vidu</w:t>
            </w:r>
          </w:p>
          <w:p w14:paraId="5F8F6F67" w14:textId="77777777" w:rsidR="008518E1" w:rsidRPr="00232E46" w:rsidRDefault="008518E1" w:rsidP="00232E4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>objasniti vidske parnjake</w:t>
            </w:r>
          </w:p>
          <w:p w14:paraId="1CB19930" w14:textId="77777777" w:rsidR="0059069A" w:rsidRPr="00232E46" w:rsidRDefault="008518E1" w:rsidP="00232E4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 xml:space="preserve">pisati glagole po vidu s obzirom na refleks glasa jat </w:t>
            </w:r>
          </w:p>
          <w:p w14:paraId="644E86F3" w14:textId="77777777" w:rsidR="003A612C" w:rsidRPr="00232E46" w:rsidRDefault="003A612C" w:rsidP="00232E4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>sažimati proučene podatke</w:t>
            </w:r>
          </w:p>
          <w:p w14:paraId="339C012E" w14:textId="77777777" w:rsidR="0059069A" w:rsidRPr="00232E46" w:rsidRDefault="00720B2E" w:rsidP="00232E4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>primijeniti znanje o glagolima po vidu u različitim zadatcima</w:t>
            </w:r>
          </w:p>
          <w:p w14:paraId="02E60094" w14:textId="246610CB" w:rsidR="00621C0E" w:rsidRPr="00D114E2" w:rsidRDefault="0059069A" w:rsidP="00232E46">
            <w:pPr>
              <w:pStyle w:val="paragraph"/>
              <w:numPr>
                <w:ilvl w:val="0"/>
                <w:numId w:val="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2E46">
              <w:rPr>
                <w:rFonts w:asciiTheme="minorHAnsi" w:hAnsiTheme="minorHAnsi" w:cstheme="minorHAnsi"/>
                <w:sz w:val="22"/>
                <w:szCs w:val="22"/>
              </w:rPr>
              <w:t xml:space="preserve">pisati sastavak u kojem </w:t>
            </w:r>
            <w:r w:rsidR="00232E46">
              <w:rPr>
                <w:rFonts w:asciiTheme="minorHAnsi" w:hAnsiTheme="minorHAnsi" w:cstheme="minorHAnsi"/>
                <w:sz w:val="22"/>
                <w:szCs w:val="22"/>
              </w:rPr>
              <w:t xml:space="preserve">će upotrijebiti </w:t>
            </w:r>
            <w:r w:rsidR="003A612C" w:rsidRPr="00232E46">
              <w:rPr>
                <w:rFonts w:asciiTheme="minorHAnsi" w:hAnsiTheme="minorHAnsi" w:cstheme="minorHAnsi"/>
                <w:sz w:val="22"/>
                <w:szCs w:val="22"/>
              </w:rPr>
              <w:t>različite glagole po vidu</w:t>
            </w:r>
          </w:p>
        </w:tc>
      </w:tr>
    </w:tbl>
    <w:p w14:paraId="3B055EF2" w14:textId="77777777" w:rsidR="00621C0E" w:rsidRPr="00D114E2" w:rsidRDefault="00621C0E" w:rsidP="00621C0E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21C0E" w:rsidRPr="00D114E2" w14:paraId="34AA2345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58183B5C" w14:textId="77777777" w:rsidR="00621C0E" w:rsidRPr="00E421FB" w:rsidRDefault="00621C0E" w:rsidP="00FE79AD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E421FB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621C0E" w:rsidRPr="00D114E2" w14:paraId="45D41233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757F5246" w14:textId="77777777" w:rsidR="00232E46" w:rsidRDefault="00905028" w:rsidP="00232E46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cstheme="minorHAnsi"/>
                <w:b/>
              </w:rPr>
            </w:pPr>
            <w:r w:rsidRPr="00232E46">
              <w:rPr>
                <w:rFonts w:cstheme="minorHAnsi"/>
                <w:b/>
                <w:color w:val="0070C0"/>
              </w:rPr>
              <w:t>aktivnost</w:t>
            </w:r>
            <w:r w:rsidR="00232E46" w:rsidRPr="00232E46">
              <w:rPr>
                <w:rFonts w:cstheme="minorHAnsi"/>
                <w:b/>
                <w:color w:val="0070C0"/>
              </w:rPr>
              <w:t xml:space="preserve"> </w:t>
            </w:r>
            <w:r w:rsidR="00232E46" w:rsidRPr="00232E46">
              <w:rPr>
                <w:rFonts w:cstheme="minorHAnsi"/>
                <w:bCs/>
              </w:rPr>
              <w:t>–</w:t>
            </w:r>
            <w:r w:rsidRPr="00232E46">
              <w:rPr>
                <w:rFonts w:cstheme="minorHAnsi"/>
                <w:b/>
              </w:rPr>
              <w:t xml:space="preserve"> Poigrajmo se i zabavimo</w:t>
            </w:r>
          </w:p>
          <w:p w14:paraId="1DB2C225" w14:textId="1BE8B3A7" w:rsidR="00232E46" w:rsidRPr="00232E46" w:rsidRDefault="00905028" w:rsidP="00232E46">
            <w:pPr>
              <w:pStyle w:val="ListParagraph"/>
              <w:numPr>
                <w:ilvl w:val="0"/>
                <w:numId w:val="13"/>
              </w:numPr>
              <w:spacing w:before="240" w:line="276" w:lineRule="auto"/>
              <w:rPr>
                <w:rFonts w:cstheme="minorHAnsi"/>
                <w:b/>
              </w:rPr>
            </w:pPr>
            <w:r w:rsidRPr="00232E46">
              <w:rPr>
                <w:rFonts w:cstheme="minorHAnsi"/>
              </w:rPr>
              <w:t>Uvodnu aktivnost provodi učitelj s učenicima. Učitelj daje upute:</w:t>
            </w:r>
          </w:p>
          <w:p w14:paraId="7C9FFC56" w14:textId="6AD88931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 xml:space="preserve">Neka ustanu oni koji su jutros došli u školu! </w:t>
            </w:r>
          </w:p>
          <w:p w14:paraId="20A05C4C" w14:textId="77777777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>Neka se okrenu prema stražnjem dijelu učionice oni koji bi voljeli spavati!</w:t>
            </w:r>
          </w:p>
          <w:p w14:paraId="43019D29" w14:textId="77777777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 xml:space="preserve">Neka sjednu oni koji su neraspoloženi! </w:t>
            </w:r>
          </w:p>
          <w:p w14:paraId="2FF707A9" w14:textId="77777777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>Neka podignu ruke oni koji žele reći zašto su neraspoloženi!</w:t>
            </w:r>
          </w:p>
          <w:p w14:paraId="32EDA919" w14:textId="77777777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lastRenderedPageBreak/>
              <w:t xml:space="preserve">Neka se sada nasmiju oni koji više vole biti dobro raspoloženi! </w:t>
            </w:r>
          </w:p>
          <w:p w14:paraId="627D0197" w14:textId="77777777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 xml:space="preserve">Neka namignu oni koji znaju kako pobijediti dosadu! </w:t>
            </w:r>
          </w:p>
          <w:p w14:paraId="4940DF31" w14:textId="70B2F211" w:rsidR="00232E46" w:rsidRPr="00232E46" w:rsidRDefault="00232E46" w:rsidP="00232E46">
            <w:pPr>
              <w:pStyle w:val="ListParagraph"/>
              <w:numPr>
                <w:ilvl w:val="0"/>
                <w:numId w:val="14"/>
              </w:numPr>
              <w:spacing w:before="240" w:line="276" w:lineRule="auto"/>
              <w:rPr>
                <w:rFonts w:cstheme="minorHAnsi"/>
                <w:bCs/>
                <w:i/>
                <w:iCs/>
              </w:rPr>
            </w:pPr>
            <w:r w:rsidRPr="00232E46">
              <w:rPr>
                <w:rFonts w:cstheme="minorHAnsi"/>
                <w:bCs/>
                <w:i/>
                <w:iCs/>
              </w:rPr>
              <w:t>Podignite ruke vi koji mi želite reći kako pobijediti dosadu!</w:t>
            </w:r>
          </w:p>
          <w:p w14:paraId="65804C32" w14:textId="7B3B4E21" w:rsidR="00232E46" w:rsidRPr="00232E46" w:rsidRDefault="00905028" w:rsidP="00232E46">
            <w:pPr>
              <w:pStyle w:val="ListParagraph"/>
              <w:numPr>
                <w:ilvl w:val="0"/>
                <w:numId w:val="13"/>
              </w:numPr>
              <w:spacing w:before="240" w:line="276" w:lineRule="auto"/>
              <w:rPr>
                <w:rFonts w:cstheme="minorHAnsi"/>
                <w:b/>
              </w:rPr>
            </w:pPr>
            <w:r w:rsidRPr="00232E46">
              <w:rPr>
                <w:rFonts w:eastAsia="Times New Roman" w:cstheme="minorHAnsi"/>
                <w:lang w:eastAsia="hr-HR"/>
              </w:rPr>
              <w:t>Razgovor o riječima kojima su iskazane radnje.</w:t>
            </w:r>
            <w:r w:rsidR="00FF4D90">
              <w:rPr>
                <w:rFonts w:eastAsia="Times New Roman" w:cstheme="minorHAnsi"/>
                <w:lang w:eastAsia="hr-HR"/>
              </w:rPr>
              <w:br/>
            </w:r>
          </w:p>
          <w:p w14:paraId="2263C7FB" w14:textId="61211354" w:rsidR="00621C0E" w:rsidRPr="00232E46" w:rsidRDefault="00621C0E" w:rsidP="00232E46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cstheme="minorHAnsi"/>
                <w:b/>
              </w:rPr>
            </w:pPr>
            <w:r w:rsidRPr="00232E46">
              <w:rPr>
                <w:rFonts w:cstheme="minorHAnsi"/>
              </w:rPr>
              <w:t xml:space="preserve"> </w:t>
            </w:r>
            <w:r w:rsidRPr="00232E46">
              <w:rPr>
                <w:rFonts w:cstheme="minorHAnsi"/>
                <w:b/>
                <w:color w:val="0070C0"/>
              </w:rPr>
              <w:t xml:space="preserve">aktivnost </w:t>
            </w:r>
            <w:r w:rsidRPr="00232E46">
              <w:rPr>
                <w:rFonts w:cstheme="minorHAnsi"/>
                <w:bCs/>
              </w:rPr>
              <w:t>–</w:t>
            </w:r>
            <w:r w:rsidRPr="00232E46">
              <w:rPr>
                <w:rFonts w:cstheme="minorHAnsi"/>
              </w:rPr>
              <w:t xml:space="preserve"> </w:t>
            </w:r>
            <w:r w:rsidR="000837B4" w:rsidRPr="00232E46">
              <w:rPr>
                <w:rFonts w:cstheme="minorHAnsi"/>
                <w:b/>
              </w:rPr>
              <w:t>Govor ilustracija</w:t>
            </w:r>
          </w:p>
          <w:p w14:paraId="28D8496B" w14:textId="77777777" w:rsidR="00232E46" w:rsidRDefault="00621C0E" w:rsidP="00232E46">
            <w:pPr>
              <w:spacing w:line="276" w:lineRule="auto"/>
              <w:ind w:left="708"/>
              <w:rPr>
                <w:rFonts w:cstheme="minorHAnsi"/>
              </w:rPr>
            </w:pPr>
            <w:r w:rsidRPr="00D114E2">
              <w:rPr>
                <w:rFonts w:cstheme="minorHAnsi"/>
              </w:rPr>
              <w:t xml:space="preserve">Učenik </w:t>
            </w:r>
            <w:r w:rsidR="000837B4" w:rsidRPr="00D114E2">
              <w:rPr>
                <w:rFonts w:cstheme="minorHAnsi"/>
              </w:rPr>
              <w:t xml:space="preserve">promatra ilustracije iz udžbenika </w:t>
            </w:r>
            <w:r w:rsidR="000837B4" w:rsidRPr="00D114E2">
              <w:rPr>
                <w:rFonts w:cstheme="minorHAnsi"/>
                <w:i/>
              </w:rPr>
              <w:t>Naš hrvatski 6</w:t>
            </w:r>
            <w:r w:rsidR="00720B2E" w:rsidRPr="00D114E2">
              <w:rPr>
                <w:rFonts w:cstheme="minorHAnsi"/>
              </w:rPr>
              <w:t>, str. 39.  i zaključuje po čemu se glagoli razlikuju.</w:t>
            </w:r>
            <w:r w:rsidR="00004649" w:rsidRPr="00D114E2">
              <w:rPr>
                <w:rFonts w:cstheme="minorHAnsi"/>
              </w:rPr>
              <w:t xml:space="preserve"> Zapisuje dva primjera.</w:t>
            </w:r>
            <w:r w:rsidR="000837B4" w:rsidRPr="00D114E2">
              <w:rPr>
                <w:rFonts w:cstheme="minorHAnsi"/>
              </w:rPr>
              <w:t xml:space="preserve"> </w:t>
            </w:r>
            <w:r w:rsidR="00720B2E" w:rsidRPr="00D114E2">
              <w:rPr>
                <w:rFonts w:cstheme="minorHAnsi"/>
              </w:rPr>
              <w:t>Zaključak razmjenjuje sa svojim parom.</w:t>
            </w:r>
          </w:p>
          <w:p w14:paraId="18A367A7" w14:textId="456B6894" w:rsidR="00621C0E" w:rsidRPr="00232E46" w:rsidRDefault="00621C0E" w:rsidP="00232E46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cstheme="minorHAnsi"/>
              </w:rPr>
            </w:pPr>
            <w:r w:rsidRPr="00232E46">
              <w:rPr>
                <w:rFonts w:cstheme="minorHAnsi"/>
                <w:b/>
                <w:color w:val="0070C0"/>
              </w:rPr>
              <w:t xml:space="preserve">aktivnost </w:t>
            </w:r>
            <w:r w:rsidRPr="00232E46">
              <w:rPr>
                <w:rFonts w:cstheme="minorHAnsi"/>
                <w:bCs/>
              </w:rPr>
              <w:t>–</w:t>
            </w:r>
            <w:r w:rsidRPr="00232E46">
              <w:rPr>
                <w:rFonts w:cstheme="minorHAnsi"/>
                <w:b/>
              </w:rPr>
              <w:t xml:space="preserve"> </w:t>
            </w:r>
            <w:r w:rsidR="00720B2E" w:rsidRPr="00232E46">
              <w:rPr>
                <w:rFonts w:cstheme="minorHAnsi"/>
                <w:b/>
              </w:rPr>
              <w:t>Učimo jedni od drugih</w:t>
            </w:r>
          </w:p>
          <w:p w14:paraId="4FCC3F11" w14:textId="3EFB2432" w:rsidR="00004649" w:rsidRPr="00FF4D90" w:rsidRDefault="00004649" w:rsidP="00FF4D9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080"/>
              <w:rPr>
                <w:rFonts w:cstheme="minorHAnsi"/>
              </w:rPr>
            </w:pPr>
            <w:r w:rsidRPr="00FF4D90">
              <w:rPr>
                <w:rFonts w:cstheme="minorHAnsi"/>
              </w:rPr>
              <w:t xml:space="preserve">Učenici sjede u skupini po troje. Tekst je podijeljen na tri dijela: 1. dio NAUČI, 2. dio VIDSKI PARNJACI, 3. dio TOČNO PIŠI I GOVORI. </w:t>
            </w:r>
          </w:p>
          <w:p w14:paraId="699C615D" w14:textId="7A868323" w:rsidR="00621C0E" w:rsidRPr="00232E46" w:rsidRDefault="00004649" w:rsidP="00FF4D90">
            <w:pPr>
              <w:pStyle w:val="ListParagraph"/>
              <w:spacing w:line="276" w:lineRule="auto"/>
              <w:ind w:left="1080"/>
              <w:rPr>
                <w:rFonts w:cstheme="minorHAnsi"/>
              </w:rPr>
            </w:pPr>
            <w:r w:rsidRPr="00232E46">
              <w:rPr>
                <w:rFonts w:cstheme="minorHAnsi"/>
              </w:rPr>
              <w:t xml:space="preserve">Upute: Svi učenici čitaju svaki dio teksta individualno. Nakon čitanja 1. učenik sažima pročitani dio, 2. učenik mu postavlja pitanja i prati odgovore, a 3. učenik objašnjava sažeti dio. Učenici se u ulogama izmjenjuju (ponovno se čita zadani dio, 2. učenik sažima pročitani dio, 3. učenik postavlja pitanja i prati odgovore, a 1. učenik objašnjava sažeti dio i u trećem krugu 3. učenik sažima pročitani dio, 1. postavlja pitanja i prati točnost odgovora, a 2. učenik objašnjava sažeti dio). </w:t>
            </w:r>
          </w:p>
          <w:p w14:paraId="2F502618" w14:textId="3B47E228" w:rsidR="00D114E2" w:rsidRPr="00232E46" w:rsidRDefault="00004649" w:rsidP="00FF4D9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080"/>
              <w:rPr>
                <w:rFonts w:cstheme="minorHAnsi"/>
              </w:rPr>
            </w:pPr>
            <w:r w:rsidRPr="00232E46">
              <w:rPr>
                <w:rFonts w:cstheme="minorHAnsi"/>
              </w:rPr>
              <w:t>Izrada hijerarhijsk</w:t>
            </w:r>
            <w:r w:rsidR="00D114E2" w:rsidRPr="00232E46">
              <w:rPr>
                <w:rFonts w:cstheme="minorHAnsi"/>
              </w:rPr>
              <w:t>e mape u skupini</w:t>
            </w:r>
            <w:r w:rsidR="00FF4D90">
              <w:rPr>
                <w:rFonts w:cstheme="minorHAnsi"/>
              </w:rPr>
              <w:t>:</w:t>
            </w:r>
          </w:p>
          <w:p w14:paraId="511EE7D8" w14:textId="7288F617" w:rsidR="00FB32A8" w:rsidRPr="00FB32A8" w:rsidRDefault="00FB32A8" w:rsidP="00FB32A8">
            <w:pPr>
              <w:spacing w:line="276" w:lineRule="auto"/>
              <w:ind w:left="708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667CD3" wp14:editId="541A5285">
                  <wp:extent cx="4267200" cy="29551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937" cy="299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br/>
            </w:r>
            <w:r w:rsidRPr="00FB32A8">
              <w:rPr>
                <w:rFonts w:cstheme="minorHAnsi"/>
              </w:rPr>
              <w:t xml:space="preserve">Hijerarhijska mapa preuzeta iz knjige </w:t>
            </w:r>
            <w:proofErr w:type="spellStart"/>
            <w:r w:rsidRPr="00FB32A8">
              <w:rPr>
                <w:rFonts w:cstheme="minorHAnsi"/>
              </w:rPr>
              <w:t>Bromley</w:t>
            </w:r>
            <w:proofErr w:type="spellEnd"/>
            <w:r w:rsidRPr="00FB32A8">
              <w:rPr>
                <w:rFonts w:cstheme="minorHAnsi"/>
              </w:rPr>
              <w:t xml:space="preserve">, Karen. </w:t>
            </w:r>
            <w:proofErr w:type="spellStart"/>
            <w:r w:rsidRPr="00FB32A8">
              <w:rPr>
                <w:rFonts w:cstheme="minorHAnsi"/>
              </w:rPr>
              <w:t>Irwing-DeVitis,Linda</w:t>
            </w:r>
            <w:proofErr w:type="spellEnd"/>
            <w:r w:rsidRPr="00FB32A8">
              <w:rPr>
                <w:rFonts w:cstheme="minorHAnsi"/>
              </w:rPr>
              <w:t xml:space="preserve">. </w:t>
            </w:r>
            <w:proofErr w:type="spellStart"/>
            <w:r w:rsidRPr="00FB32A8">
              <w:rPr>
                <w:rFonts w:cstheme="minorHAnsi"/>
              </w:rPr>
              <w:t>Modlo</w:t>
            </w:r>
            <w:proofErr w:type="spellEnd"/>
            <w:r w:rsidRPr="00FB32A8">
              <w:rPr>
                <w:rFonts w:cstheme="minorHAnsi"/>
              </w:rPr>
              <w:t xml:space="preserve">, </w:t>
            </w:r>
            <w:proofErr w:type="spellStart"/>
            <w:r w:rsidRPr="00FB32A8">
              <w:rPr>
                <w:rFonts w:cstheme="minorHAnsi"/>
              </w:rPr>
              <w:t>Marcia</w:t>
            </w:r>
            <w:proofErr w:type="spellEnd"/>
            <w:r w:rsidRPr="00FB32A8">
              <w:rPr>
                <w:rFonts w:cstheme="minorHAnsi"/>
              </w:rPr>
              <w:t xml:space="preserve">. 50 grafičkih mapa za čitanje, pisanje i druge nastavne aktivnosti. 2014. </w:t>
            </w:r>
            <w:proofErr w:type="spellStart"/>
            <w:r w:rsidRPr="00FB32A8">
              <w:rPr>
                <w:rFonts w:cstheme="minorHAnsi"/>
              </w:rPr>
              <w:t>Educa</w:t>
            </w:r>
            <w:proofErr w:type="spellEnd"/>
            <w:r w:rsidRPr="00FB32A8">
              <w:rPr>
                <w:rFonts w:cstheme="minorHAnsi"/>
              </w:rPr>
              <w:t>. Zagreb.</w:t>
            </w:r>
            <w:r>
              <w:rPr>
                <w:rFonts w:cstheme="minorHAnsi"/>
              </w:rPr>
              <w:br/>
            </w:r>
          </w:p>
          <w:p w14:paraId="77356E4C" w14:textId="3C340AD8" w:rsidR="00621C0E" w:rsidRPr="00FB32A8" w:rsidRDefault="00621C0E" w:rsidP="00FB32A8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eastAsia="Times New Roman" w:cstheme="minorHAnsi"/>
                <w:b/>
                <w:color w:val="0070C0"/>
                <w:lang w:eastAsia="hr-HR"/>
              </w:rPr>
            </w:pPr>
            <w:r w:rsidRPr="00FB32A8">
              <w:rPr>
                <w:rFonts w:eastAsia="Times New Roman" w:cstheme="minorHAnsi"/>
                <w:b/>
                <w:color w:val="0070C0"/>
                <w:lang w:eastAsia="hr-HR"/>
              </w:rPr>
              <w:t xml:space="preserve">aktivnost </w:t>
            </w:r>
            <w:r w:rsidRPr="00FB32A8">
              <w:rPr>
                <w:rFonts w:eastAsia="Times New Roman" w:cstheme="minorHAnsi"/>
                <w:bCs/>
                <w:lang w:eastAsia="hr-HR"/>
              </w:rPr>
              <w:t>–</w:t>
            </w:r>
            <w:r w:rsidRPr="00FB32A8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5D4D02" w:rsidRPr="00FB32A8">
              <w:rPr>
                <w:rFonts w:eastAsia="Times New Roman" w:cstheme="minorHAnsi"/>
                <w:b/>
                <w:lang w:eastAsia="hr-HR"/>
              </w:rPr>
              <w:t>Utvrđujem svoje znanje</w:t>
            </w:r>
          </w:p>
          <w:p w14:paraId="57D55BD5" w14:textId="28BC1D27" w:rsidR="00572AF5" w:rsidRPr="00FB32A8" w:rsidRDefault="00572AF5" w:rsidP="00FB32A8">
            <w:pPr>
              <w:pStyle w:val="ListParagraph"/>
              <w:numPr>
                <w:ilvl w:val="0"/>
                <w:numId w:val="19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B32A8">
              <w:rPr>
                <w:rFonts w:eastAsia="Times New Roman" w:cstheme="minorHAnsi"/>
                <w:lang w:eastAsia="hr-HR"/>
              </w:rPr>
              <w:t xml:space="preserve">Učenik rješava zadatke iz radne bilježnice </w:t>
            </w:r>
            <w:r w:rsidRPr="00FB32A8">
              <w:rPr>
                <w:rFonts w:eastAsia="Times New Roman" w:cstheme="minorHAnsi"/>
                <w:i/>
                <w:lang w:eastAsia="hr-HR"/>
              </w:rPr>
              <w:t>Naš hrvatski 6</w:t>
            </w:r>
            <w:r w:rsidRPr="00FB32A8">
              <w:rPr>
                <w:rFonts w:eastAsia="Times New Roman" w:cstheme="minorHAnsi"/>
                <w:lang w:eastAsia="hr-HR"/>
              </w:rPr>
              <w:t xml:space="preserve">, str. 29. i 30., zadatak 3., 4. i 5. </w:t>
            </w:r>
            <w:r w:rsidR="00621C0E" w:rsidRPr="00FB32A8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2F30EEE5" w14:textId="0B55BB35" w:rsidR="00621C0E" w:rsidRPr="00FB32A8" w:rsidRDefault="00D114E2" w:rsidP="00FB32A8">
            <w:pPr>
              <w:pStyle w:val="ListParagraph"/>
              <w:numPr>
                <w:ilvl w:val="0"/>
                <w:numId w:val="19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B32A8">
              <w:rPr>
                <w:rFonts w:eastAsia="Times New Roman" w:cstheme="minorHAnsi"/>
                <w:lang w:eastAsia="hr-HR"/>
              </w:rPr>
              <w:t xml:space="preserve">Učenik rješava zadatke </w:t>
            </w:r>
            <w:r w:rsidR="00B0295E" w:rsidRPr="00FB32A8">
              <w:rPr>
                <w:rFonts w:eastAsia="Times New Roman" w:cstheme="minorHAnsi"/>
                <w:lang w:eastAsia="hr-HR"/>
              </w:rPr>
              <w:t xml:space="preserve">(digitalni sadržaji) </w:t>
            </w:r>
            <w:r w:rsidRPr="00FB32A8">
              <w:rPr>
                <w:rFonts w:eastAsia="Times New Roman" w:cstheme="minorHAnsi"/>
                <w:lang w:eastAsia="hr-HR"/>
              </w:rPr>
              <w:t xml:space="preserve">dostupne na e-sferi uz udžbenik </w:t>
            </w:r>
            <w:r w:rsidRPr="00FB32A8">
              <w:rPr>
                <w:rFonts w:eastAsia="Times New Roman" w:cstheme="minorHAnsi"/>
                <w:i/>
                <w:lang w:eastAsia="hr-HR"/>
              </w:rPr>
              <w:t>Naš hrvatski 6, Čitam i pišem, Ponavljam, Zaigraj i ponovi.</w:t>
            </w:r>
            <w:r w:rsidR="00FB32A8">
              <w:rPr>
                <w:rFonts w:eastAsia="Times New Roman" w:cstheme="minorHAnsi"/>
                <w:i/>
                <w:lang w:eastAsia="hr-HR"/>
              </w:rPr>
              <w:br/>
            </w:r>
          </w:p>
          <w:p w14:paraId="03498BFB" w14:textId="0209F87C" w:rsidR="00621C0E" w:rsidRPr="00FB32A8" w:rsidRDefault="00621C0E" w:rsidP="00FB32A8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FB32A8">
              <w:rPr>
                <w:rFonts w:eastAsia="Times New Roman" w:cstheme="minorHAnsi"/>
                <w:b/>
                <w:color w:val="0070C0"/>
                <w:lang w:eastAsia="hr-HR"/>
              </w:rPr>
              <w:t xml:space="preserve">aktivnost </w:t>
            </w:r>
            <w:r w:rsidRPr="00FB32A8">
              <w:rPr>
                <w:rFonts w:eastAsia="Times New Roman" w:cstheme="minorHAnsi"/>
                <w:bCs/>
                <w:lang w:eastAsia="hr-HR"/>
              </w:rPr>
              <w:t>–</w:t>
            </w:r>
            <w:r w:rsidRPr="00FB32A8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5D4D02" w:rsidRPr="00FB32A8">
              <w:rPr>
                <w:rFonts w:eastAsia="Times New Roman" w:cstheme="minorHAnsi"/>
                <w:b/>
                <w:lang w:eastAsia="hr-HR"/>
              </w:rPr>
              <w:t>Točno pišem i govorim</w:t>
            </w:r>
          </w:p>
          <w:p w14:paraId="378BC5EB" w14:textId="2B275A8B" w:rsidR="00621C0E" w:rsidRPr="00FB32A8" w:rsidRDefault="005D4D02" w:rsidP="00FB32A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theme="minorHAnsi"/>
              </w:rPr>
            </w:pPr>
            <w:r w:rsidRPr="00FB32A8">
              <w:rPr>
                <w:rFonts w:eastAsia="Times New Roman" w:cstheme="minorHAnsi"/>
                <w:lang w:eastAsia="hr-HR"/>
              </w:rPr>
              <w:t xml:space="preserve">Učenik rješava zadatke iz radne bilježnice </w:t>
            </w:r>
            <w:r w:rsidRPr="00FB32A8">
              <w:rPr>
                <w:rFonts w:eastAsia="Times New Roman" w:cstheme="minorHAnsi"/>
                <w:i/>
                <w:lang w:eastAsia="hr-HR"/>
              </w:rPr>
              <w:t>Naš hrvatski 6</w:t>
            </w:r>
            <w:r w:rsidRPr="00FB32A8">
              <w:rPr>
                <w:rFonts w:eastAsia="Times New Roman" w:cstheme="minorHAnsi"/>
                <w:lang w:eastAsia="hr-HR"/>
              </w:rPr>
              <w:t xml:space="preserve">, str. 30., zadatak 6. i 7.  </w:t>
            </w:r>
          </w:p>
          <w:p w14:paraId="0834A8E3" w14:textId="253D69D0" w:rsidR="00621C0E" w:rsidRPr="00FB32A8" w:rsidRDefault="00621C0E" w:rsidP="00FB32A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theme="minorHAnsi"/>
              </w:rPr>
            </w:pPr>
            <w:r w:rsidRPr="00FB32A8">
              <w:rPr>
                <w:rFonts w:cstheme="minorHAnsi"/>
              </w:rPr>
              <w:t xml:space="preserve">Učenik rješava 3., 4. i 5. zadatak u radnoj bilježnici </w:t>
            </w:r>
            <w:r w:rsidRPr="00FB32A8">
              <w:rPr>
                <w:rFonts w:cstheme="minorHAnsi"/>
                <w:i/>
              </w:rPr>
              <w:t>Naš hrvatski 6</w:t>
            </w:r>
            <w:r w:rsidR="00B0295E" w:rsidRPr="00FB32A8">
              <w:rPr>
                <w:rFonts w:cstheme="minorHAnsi"/>
              </w:rPr>
              <w:t xml:space="preserve">, str. 38. </w:t>
            </w:r>
          </w:p>
          <w:p w14:paraId="673FAEC8" w14:textId="72FB94A0" w:rsidR="00621C0E" w:rsidRPr="00FB32A8" w:rsidRDefault="00621C0E" w:rsidP="00FB32A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theme="minorHAnsi"/>
              </w:rPr>
            </w:pPr>
            <w:r w:rsidRPr="00FB32A8">
              <w:rPr>
                <w:rFonts w:cstheme="minorHAnsi"/>
              </w:rPr>
              <w:t xml:space="preserve">Učenik rješava križaljku upisujući glagol u imperfektu </w:t>
            </w:r>
            <w:r w:rsidR="00B0295E" w:rsidRPr="00FB32A8">
              <w:rPr>
                <w:rFonts w:cstheme="minorHAnsi"/>
              </w:rPr>
              <w:t xml:space="preserve">– digitalni sadržaj </w:t>
            </w:r>
            <w:r w:rsidRPr="00FB32A8">
              <w:rPr>
                <w:rFonts w:cstheme="minorHAnsi"/>
              </w:rPr>
              <w:t xml:space="preserve">(dostupno na e-sferi uz udžbenik </w:t>
            </w:r>
            <w:r w:rsidRPr="00FB32A8">
              <w:rPr>
                <w:rFonts w:cstheme="minorHAnsi"/>
                <w:i/>
              </w:rPr>
              <w:t>Naš hrvatski 6, Ponavljam</w:t>
            </w:r>
            <w:r w:rsidRPr="00FB32A8">
              <w:rPr>
                <w:rFonts w:cstheme="minorHAnsi"/>
              </w:rPr>
              <w:t>).</w:t>
            </w:r>
            <w:r w:rsidR="00FB32A8">
              <w:rPr>
                <w:rFonts w:cstheme="minorHAnsi"/>
              </w:rPr>
              <w:br/>
            </w:r>
          </w:p>
          <w:p w14:paraId="3C697523" w14:textId="164D37EA" w:rsidR="00621C0E" w:rsidRPr="00FB32A8" w:rsidRDefault="00621C0E" w:rsidP="00FB32A8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FB32A8">
              <w:rPr>
                <w:rFonts w:eastAsia="Times New Roman" w:cstheme="minorHAnsi"/>
                <w:b/>
                <w:color w:val="0070C0"/>
                <w:lang w:eastAsia="hr-HR"/>
              </w:rPr>
              <w:t xml:space="preserve">aktivnost </w:t>
            </w:r>
            <w:r w:rsidRPr="00FB32A8">
              <w:rPr>
                <w:rFonts w:eastAsia="Times New Roman" w:cstheme="minorHAnsi"/>
                <w:bCs/>
                <w:lang w:eastAsia="hr-HR"/>
              </w:rPr>
              <w:t>–</w:t>
            </w:r>
            <w:r w:rsidRPr="00FB32A8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5D4D02" w:rsidRPr="00FB32A8">
              <w:rPr>
                <w:rFonts w:eastAsia="Times New Roman" w:cstheme="minorHAnsi"/>
                <w:b/>
                <w:lang w:eastAsia="hr-HR"/>
              </w:rPr>
              <w:t>Tko će brže i bolje</w:t>
            </w:r>
            <w:r w:rsidR="00FB32A8">
              <w:rPr>
                <w:rFonts w:eastAsia="Times New Roman" w:cstheme="minorHAnsi"/>
                <w:b/>
                <w:lang w:eastAsia="hr-HR"/>
              </w:rPr>
              <w:br/>
            </w:r>
            <w:r w:rsidR="005D4D02" w:rsidRPr="00FB32A8">
              <w:rPr>
                <w:rFonts w:cstheme="minorHAnsi"/>
              </w:rPr>
              <w:t xml:space="preserve">Učenici igraju igru </w:t>
            </w:r>
            <w:r w:rsidR="005D4D02" w:rsidRPr="00FB32A8">
              <w:rPr>
                <w:rFonts w:cstheme="minorHAnsi"/>
                <w:i/>
              </w:rPr>
              <w:t xml:space="preserve">Pet sekunda. </w:t>
            </w:r>
            <w:r w:rsidR="005D4D02" w:rsidRPr="00FB32A8">
              <w:rPr>
                <w:rFonts w:cstheme="minorHAnsi"/>
              </w:rPr>
              <w:t>Upute za igru nalaze se u udžbeniku</w:t>
            </w:r>
            <w:r w:rsidR="005D4D02" w:rsidRPr="00FB32A8">
              <w:rPr>
                <w:rFonts w:cstheme="minorHAnsi"/>
                <w:i/>
              </w:rPr>
              <w:t xml:space="preserve"> Naš hrvatski 6, </w:t>
            </w:r>
            <w:r w:rsidR="005D4D02" w:rsidRPr="00FB32A8">
              <w:rPr>
                <w:rFonts w:cstheme="minorHAnsi"/>
              </w:rPr>
              <w:t>str. 41.</w:t>
            </w:r>
          </w:p>
          <w:p w14:paraId="325951F4" w14:textId="3881BD0E" w:rsidR="005D4D02" w:rsidRPr="00FB32A8" w:rsidRDefault="005D4D02" w:rsidP="00232E46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FB32A8">
              <w:rPr>
                <w:rFonts w:eastAsia="Times New Roman" w:cstheme="minorHAnsi"/>
                <w:b/>
                <w:lang w:eastAsia="hr-HR"/>
              </w:rPr>
              <w:lastRenderedPageBreak/>
              <w:t xml:space="preserve"> </w:t>
            </w:r>
            <w:r w:rsidRPr="00FB32A8">
              <w:rPr>
                <w:rFonts w:eastAsia="Times New Roman" w:cstheme="minorHAnsi"/>
                <w:b/>
                <w:color w:val="0070C0"/>
                <w:lang w:eastAsia="hr-HR"/>
              </w:rPr>
              <w:t xml:space="preserve">aktivnost </w:t>
            </w:r>
            <w:r w:rsidRPr="00FB32A8">
              <w:rPr>
                <w:rFonts w:eastAsia="Times New Roman" w:cstheme="minorHAnsi"/>
                <w:bCs/>
                <w:lang w:eastAsia="hr-HR"/>
              </w:rPr>
              <w:t>–</w:t>
            </w:r>
            <w:r w:rsidRPr="00FB32A8">
              <w:rPr>
                <w:rFonts w:eastAsia="Times New Roman" w:cstheme="minorHAnsi"/>
                <w:b/>
                <w:lang w:eastAsia="hr-HR"/>
              </w:rPr>
              <w:t xml:space="preserve"> Popis vidskih parnjaka</w:t>
            </w:r>
            <w:r w:rsidR="00FB32A8">
              <w:rPr>
                <w:rFonts w:eastAsia="Times New Roman" w:cstheme="minorHAnsi"/>
                <w:b/>
                <w:lang w:eastAsia="hr-HR"/>
              </w:rPr>
              <w:br/>
            </w:r>
            <w:r w:rsidRPr="00FB32A8">
              <w:rPr>
                <w:rFonts w:eastAsia="Times New Roman" w:cstheme="minorHAnsi"/>
                <w:lang w:eastAsia="hr-HR"/>
              </w:rPr>
              <w:t>Učenici u parovima sastavljaju popis glagola po vidu, tj. vidskih parnjaka</w:t>
            </w:r>
            <w:r w:rsidR="00FB32A8">
              <w:rPr>
                <w:rFonts w:eastAsia="Times New Roman" w:cstheme="minorHAnsi"/>
                <w:lang w:eastAsia="hr-HR"/>
              </w:rPr>
              <w:t>.</w:t>
            </w:r>
            <w:r w:rsidR="005E5F92" w:rsidRPr="00FB32A8">
              <w:rPr>
                <w:rFonts w:cstheme="minorHAnsi"/>
                <w:i/>
              </w:rPr>
              <w:t xml:space="preserve"> </w:t>
            </w:r>
            <w:r w:rsidR="005E5F92" w:rsidRPr="00FB32A8">
              <w:rPr>
                <w:rFonts w:cstheme="minorHAnsi"/>
              </w:rPr>
              <w:t>Upute se nalaze u udžbeniku</w:t>
            </w:r>
            <w:r w:rsidR="005E5F92" w:rsidRPr="00FB32A8">
              <w:rPr>
                <w:rFonts w:cstheme="minorHAnsi"/>
                <w:i/>
              </w:rPr>
              <w:t xml:space="preserve"> Naš hrvatski 6, </w:t>
            </w:r>
            <w:r w:rsidR="005E5F92" w:rsidRPr="00FB32A8">
              <w:rPr>
                <w:rFonts w:cstheme="minorHAnsi"/>
              </w:rPr>
              <w:t>str. 41.</w:t>
            </w:r>
            <w:r w:rsidR="00FB32A8">
              <w:rPr>
                <w:rFonts w:cstheme="minorHAnsi"/>
              </w:rPr>
              <w:br/>
            </w:r>
          </w:p>
          <w:p w14:paraId="27A9C98B" w14:textId="1A2B6E51" w:rsidR="005D4D02" w:rsidRDefault="005D4D02" w:rsidP="00FB32A8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FB32A8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FB32A8">
              <w:rPr>
                <w:rFonts w:eastAsia="Times New Roman" w:cstheme="minorHAnsi"/>
                <w:b/>
                <w:color w:val="0070C0"/>
                <w:lang w:eastAsia="hr-HR"/>
              </w:rPr>
              <w:t xml:space="preserve">aktivnost </w:t>
            </w:r>
            <w:r w:rsidRPr="00FB32A8">
              <w:rPr>
                <w:rFonts w:eastAsia="Times New Roman" w:cstheme="minorHAnsi"/>
                <w:bCs/>
                <w:lang w:eastAsia="hr-HR"/>
              </w:rPr>
              <w:t>–</w:t>
            </w:r>
            <w:r w:rsidRPr="00FB32A8">
              <w:rPr>
                <w:rFonts w:eastAsia="Times New Roman" w:cstheme="minorHAnsi"/>
                <w:b/>
                <w:lang w:eastAsia="hr-HR"/>
              </w:rPr>
              <w:t xml:space="preserve"> Pospremanje kuće/stana, a i glagola</w:t>
            </w:r>
            <w:r w:rsidR="00FB32A8">
              <w:rPr>
                <w:rFonts w:eastAsia="Times New Roman" w:cstheme="minorHAnsi"/>
                <w:b/>
                <w:lang w:eastAsia="hr-HR"/>
              </w:rPr>
              <w:br/>
            </w:r>
            <w:r w:rsidR="00FB32A8" w:rsidRPr="00FB32A8">
              <w:rPr>
                <w:rFonts w:eastAsia="Times New Roman" w:cstheme="minorHAnsi"/>
                <w:bCs/>
                <w:lang w:eastAsia="hr-HR"/>
              </w:rPr>
              <w:t>Učenik piše sastavak o svojim obvezama, ali i obvezama drugih članova obitelji u kući/stanu. Kad napiše sastavak, u konceptualnu tablicu ispisuje glagole i određuje im vid.</w:t>
            </w:r>
          </w:p>
          <w:tbl>
            <w:tblPr>
              <w:tblStyle w:val="TableGrid"/>
              <w:tblpPr w:leftFromText="180" w:rightFromText="180" w:vertAnchor="text" w:horzAnchor="page" w:tblpX="1093" w:tblpY="2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11"/>
              <w:gridCol w:w="3712"/>
              <w:gridCol w:w="3712"/>
            </w:tblGrid>
            <w:tr w:rsidR="00FB32A8" w14:paraId="2AC1CE19" w14:textId="77777777" w:rsidTr="00FB32A8">
              <w:tc>
                <w:tcPr>
                  <w:tcW w:w="3711" w:type="dxa"/>
                </w:tcPr>
                <w:p w14:paraId="36793732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GLAGOLI IZ SASTAVKA</w:t>
                  </w:r>
                </w:p>
              </w:tc>
              <w:tc>
                <w:tcPr>
                  <w:tcW w:w="3712" w:type="dxa"/>
                </w:tcPr>
                <w:p w14:paraId="634752B4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SVRŠENI</w:t>
                  </w:r>
                </w:p>
              </w:tc>
              <w:tc>
                <w:tcPr>
                  <w:tcW w:w="3712" w:type="dxa"/>
                </w:tcPr>
                <w:p w14:paraId="423C9F8D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NESVRŠENI</w:t>
                  </w:r>
                </w:p>
              </w:tc>
            </w:tr>
            <w:tr w:rsidR="00FB32A8" w14:paraId="506CF2BA" w14:textId="77777777" w:rsidTr="00FB32A8">
              <w:tc>
                <w:tcPr>
                  <w:tcW w:w="3711" w:type="dxa"/>
                </w:tcPr>
                <w:p w14:paraId="680C61CE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npr. skuhati</w:t>
                  </w:r>
                </w:p>
              </w:tc>
              <w:tc>
                <w:tcPr>
                  <w:tcW w:w="3712" w:type="dxa"/>
                </w:tcPr>
                <w:p w14:paraId="3E111C0A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+</w:t>
                  </w:r>
                </w:p>
              </w:tc>
              <w:tc>
                <w:tcPr>
                  <w:tcW w:w="3712" w:type="dxa"/>
                </w:tcPr>
                <w:p w14:paraId="316D7D4E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</w:tr>
            <w:tr w:rsidR="00FB32A8" w14:paraId="2B7BC518" w14:textId="77777777" w:rsidTr="00FB32A8">
              <w:tc>
                <w:tcPr>
                  <w:tcW w:w="3711" w:type="dxa"/>
                </w:tcPr>
                <w:p w14:paraId="7EA897CB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izležavati se</w:t>
                  </w:r>
                </w:p>
              </w:tc>
              <w:tc>
                <w:tcPr>
                  <w:tcW w:w="3712" w:type="dxa"/>
                </w:tcPr>
                <w:p w14:paraId="24D438DD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712" w:type="dxa"/>
                </w:tcPr>
                <w:p w14:paraId="7C964256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+</w:t>
                  </w:r>
                </w:p>
              </w:tc>
            </w:tr>
            <w:tr w:rsidR="00FB32A8" w14:paraId="2A342C40" w14:textId="77777777" w:rsidTr="00FB32A8">
              <w:tc>
                <w:tcPr>
                  <w:tcW w:w="3711" w:type="dxa"/>
                </w:tcPr>
                <w:p w14:paraId="4644FA44" w14:textId="77777777" w:rsidR="00FB32A8" w:rsidRPr="003A612C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>gledati</w:t>
                  </w:r>
                </w:p>
              </w:tc>
              <w:tc>
                <w:tcPr>
                  <w:tcW w:w="3712" w:type="dxa"/>
                </w:tcPr>
                <w:p w14:paraId="5F41E6A8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712" w:type="dxa"/>
                </w:tcPr>
                <w:p w14:paraId="7E3AA0B5" w14:textId="77777777" w:rsidR="00FB32A8" w:rsidRDefault="00FB32A8" w:rsidP="00FB32A8">
                  <w:pPr>
                    <w:spacing w:line="276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+</w:t>
                  </w:r>
                </w:p>
              </w:tc>
            </w:tr>
          </w:tbl>
          <w:p w14:paraId="557EB319" w14:textId="77777777" w:rsidR="00FB32A8" w:rsidRPr="00FB32A8" w:rsidRDefault="00FB32A8" w:rsidP="00FB32A8">
            <w:pPr>
              <w:pStyle w:val="ListParagraph"/>
              <w:spacing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</w:p>
          <w:p w14:paraId="5872C3F2" w14:textId="77777777" w:rsidR="003A612C" w:rsidRPr="005D4D02" w:rsidRDefault="003A612C" w:rsidP="00FB32A8">
            <w:pPr>
              <w:spacing w:line="276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21C0E" w:rsidRPr="00D114E2" w14:paraId="5009C470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73CB0EF5" w14:textId="77777777" w:rsidR="00621C0E" w:rsidRPr="00D114E2" w:rsidRDefault="00621C0E" w:rsidP="00232E46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14:paraId="21C1EB35" w14:textId="77777777" w:rsidR="00621C0E" w:rsidRPr="00D114E2" w:rsidRDefault="00621C0E" w:rsidP="00621C0E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21C0E" w:rsidRPr="00D114E2" w14:paraId="0EACF5C2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7692706" w14:textId="4286DBFE" w:rsidR="00621C0E" w:rsidRPr="00FB32A8" w:rsidRDefault="00FB32A8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621C0E" w:rsidRPr="00FB32A8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080AD1B2" w14:textId="3C9AD6AC" w:rsidR="00621C0E" w:rsidRPr="00FB32A8" w:rsidRDefault="00FB32A8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621C0E" w:rsidRPr="00FB32A8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221B5C34" w14:textId="42DBEE8D" w:rsidR="00621C0E" w:rsidRPr="00FB32A8" w:rsidRDefault="00FB32A8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621C0E" w:rsidRPr="00FB32A8">
              <w:rPr>
                <w:rFonts w:cstheme="minorHAnsi"/>
                <w:color w:val="0070C0"/>
              </w:rPr>
              <w:t>rednovanje naučenoga</w:t>
            </w:r>
          </w:p>
        </w:tc>
      </w:tr>
      <w:tr w:rsidR="00621C0E" w:rsidRPr="00D114E2" w14:paraId="1629AFCF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C5CD62A" w14:textId="77777777" w:rsidR="00621C0E" w:rsidRPr="00D114E2" w:rsidRDefault="00621C0E" w:rsidP="00FB32A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114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3090D610" w14:textId="77777777" w:rsidR="00621C0E" w:rsidRPr="00D114E2" w:rsidRDefault="00621C0E" w:rsidP="00FB32A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114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3F70DE42" w14:textId="77777777" w:rsidR="00621C0E" w:rsidRPr="00FB32A8" w:rsidRDefault="00621C0E" w:rsidP="00FB32A8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FB32A8">
              <w:rPr>
                <w:rFonts w:cstheme="minorHAnsi"/>
                <w:color w:val="auto"/>
              </w:rPr>
              <w:t xml:space="preserve">vršnjačko vrednovanje rada u paru i u skupini </w:t>
            </w:r>
          </w:p>
        </w:tc>
        <w:tc>
          <w:tcPr>
            <w:tcW w:w="5078" w:type="dxa"/>
          </w:tcPr>
          <w:p w14:paraId="680B5786" w14:textId="77777777" w:rsidR="00621C0E" w:rsidRPr="00FB32A8" w:rsidRDefault="00621C0E" w:rsidP="00FB32A8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B32A8">
              <w:rPr>
                <w:rFonts w:cstheme="minorHAnsi"/>
                <w:color w:val="auto"/>
              </w:rPr>
              <w:t xml:space="preserve">vrednovanje </w:t>
            </w:r>
            <w:r w:rsidR="003A612C" w:rsidRPr="00FB32A8">
              <w:rPr>
                <w:rFonts w:cstheme="minorHAnsi"/>
                <w:color w:val="auto"/>
              </w:rPr>
              <w:t xml:space="preserve"> 8. </w:t>
            </w:r>
            <w:r w:rsidRPr="00FB32A8">
              <w:rPr>
                <w:rFonts w:cstheme="minorHAnsi"/>
                <w:color w:val="auto"/>
              </w:rPr>
              <w:t>aktivnosti</w:t>
            </w:r>
          </w:p>
        </w:tc>
      </w:tr>
    </w:tbl>
    <w:p w14:paraId="584A62E7" w14:textId="643E9089" w:rsidR="00621C0E" w:rsidRDefault="00621C0E" w:rsidP="00621C0E">
      <w:pPr>
        <w:rPr>
          <w:rFonts w:cstheme="minorHAnsi"/>
          <w:color w:val="FF0000"/>
        </w:rPr>
      </w:pPr>
    </w:p>
    <w:p w14:paraId="4F3BB86D" w14:textId="411F1393" w:rsidR="00FB32A8" w:rsidRDefault="00FB32A8" w:rsidP="00621C0E">
      <w:pPr>
        <w:rPr>
          <w:rFonts w:cstheme="minorHAnsi"/>
          <w:color w:val="FF0000"/>
        </w:rPr>
      </w:pPr>
    </w:p>
    <w:p w14:paraId="603ED068" w14:textId="64CE1619" w:rsidR="00FB32A8" w:rsidRDefault="00FB32A8" w:rsidP="00621C0E">
      <w:pPr>
        <w:rPr>
          <w:rFonts w:cstheme="minorHAnsi"/>
          <w:color w:val="FF0000"/>
        </w:rPr>
      </w:pPr>
    </w:p>
    <w:p w14:paraId="5132A1A3" w14:textId="1E6FBAEA" w:rsidR="00FB32A8" w:rsidRDefault="00FB32A8" w:rsidP="00621C0E">
      <w:pPr>
        <w:rPr>
          <w:rFonts w:cstheme="minorHAnsi"/>
          <w:color w:val="FF0000"/>
        </w:rPr>
      </w:pPr>
    </w:p>
    <w:p w14:paraId="3F626E89" w14:textId="77777777" w:rsidR="00FB32A8" w:rsidRDefault="00FB32A8" w:rsidP="00621C0E">
      <w:pPr>
        <w:rPr>
          <w:rFonts w:cstheme="minorHAnsi"/>
          <w:color w:val="FF0000"/>
        </w:rPr>
      </w:pPr>
    </w:p>
    <w:p w14:paraId="38C1156E" w14:textId="77777777" w:rsidR="002B5D6D" w:rsidRPr="00FB32A8" w:rsidRDefault="002B5D6D" w:rsidP="00621C0E">
      <w:pPr>
        <w:rPr>
          <w:rFonts w:cstheme="minorHAnsi"/>
          <w:color w:val="0070C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FB32A8" w:rsidRPr="00FB32A8" w14:paraId="14BFFCD7" w14:textId="77777777" w:rsidTr="00FE79A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625FEACF" w14:textId="77777777" w:rsidR="00621C0E" w:rsidRPr="00FB32A8" w:rsidRDefault="00621C0E" w:rsidP="00FE79AD">
            <w:pPr>
              <w:spacing w:before="120" w:after="120"/>
              <w:ind w:left="57"/>
              <w:rPr>
                <w:rFonts w:cstheme="minorHAnsi"/>
                <w:b/>
                <w:color w:val="0070C0"/>
              </w:rPr>
            </w:pPr>
            <w:r w:rsidRPr="00FB32A8">
              <w:rPr>
                <w:rFonts w:cstheme="minorHAnsi"/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621C0E" w:rsidRPr="00D114E2" w14:paraId="7B092560" w14:textId="77777777" w:rsidTr="00FE79A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24537E54" w14:textId="77777777"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222152A" w14:textId="77777777" w:rsidR="005E5F92" w:rsidRPr="00FB32A8" w:rsidRDefault="005E5F92" w:rsidP="005E5F92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FB32A8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 </w:t>
            </w:r>
          </w:p>
          <w:p w14:paraId="6092AC05" w14:textId="6CA22FC9" w:rsidR="005E5F92" w:rsidRPr="00C316EA" w:rsidRDefault="005E5F92" w:rsidP="00FB32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47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 ostvarivanju ciljeva učenja i  rješavanju problema u svim područjima učenja uz praćenje i podršku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DE2BC2" w14:textId="20423FAC" w:rsidR="005E5F92" w:rsidRPr="00281140" w:rsidRDefault="005E5F92" w:rsidP="00FB32A8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procjenjuje ostvareni napredak te na temelju toga planira buduće učenje.</w:t>
            </w:r>
          </w:p>
          <w:p w14:paraId="6741998D" w14:textId="77557E0B" w:rsidR="005E5F92" w:rsidRPr="00281140" w:rsidRDefault="005E5F92" w:rsidP="00FB32A8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14:paraId="5AAC9B99" w14:textId="77777777" w:rsidR="005E5F92" w:rsidRPr="007277A2" w:rsidRDefault="005E5F92" w:rsidP="00FB32A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2ADA3392" w14:textId="77777777"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FF92C9A" w14:textId="77777777" w:rsidR="00621C0E" w:rsidRPr="00D114E2" w:rsidRDefault="00621C0E" w:rsidP="00FE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530CB23" w14:textId="77777777" w:rsidR="00621C0E" w:rsidRPr="00D114E2" w:rsidRDefault="00621C0E" w:rsidP="00FE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1BEDEA97" w14:textId="77777777" w:rsidR="005E5F92" w:rsidRPr="00FB32A8" w:rsidRDefault="005E5F92" w:rsidP="005E5F92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FB32A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Uporaba informacijske i komunikacijske tehnologije</w:t>
            </w:r>
          </w:p>
          <w:p w14:paraId="114D536A" w14:textId="3E375B35" w:rsidR="005E5F92" w:rsidRPr="00341AE4" w:rsidRDefault="005E5F92" w:rsidP="00FB32A8">
            <w:pPr>
              <w:pStyle w:val="NormalWeb"/>
              <w:numPr>
                <w:ilvl w:val="0"/>
                <w:numId w:val="25"/>
              </w:numPr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. A.3.1. Učenik samostalno odabire odgovarajuću digitalnu tehnologiju.</w:t>
            </w:r>
          </w:p>
          <w:p w14:paraId="5E85B198" w14:textId="77777777" w:rsidR="005E5F92" w:rsidRPr="00341AE4" w:rsidRDefault="005E5F92" w:rsidP="00FB32A8">
            <w:pPr>
              <w:pStyle w:val="NormalWeb"/>
              <w:numPr>
                <w:ilvl w:val="0"/>
                <w:numId w:val="25"/>
              </w:numPr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. D.3.1.  Učenik se izražava kreativno služeći se primjerenom tehnologijom za stvaranje ideja i razvijanje planova te primjenjuje različite načine poticanja kreativnosti.</w:t>
            </w:r>
          </w:p>
          <w:p w14:paraId="49FAF4E0" w14:textId="77777777" w:rsidR="00D96588" w:rsidRPr="00FB32A8" w:rsidRDefault="00D96588" w:rsidP="00D965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FB32A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3B911B5A" w14:textId="77777777" w:rsidR="00D96588" w:rsidRPr="00D96588" w:rsidRDefault="00D96588" w:rsidP="00FB32A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48D32DB4" w14:textId="77777777" w:rsidR="00D96588" w:rsidRPr="00341AE4" w:rsidRDefault="00D96588" w:rsidP="00FB32A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341AE4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688D1C58" w14:textId="77777777" w:rsidR="00D96588" w:rsidRPr="00341AE4" w:rsidRDefault="00D96588" w:rsidP="00FB32A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1AE4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341A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08854087" w14:textId="77777777"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8EBC5C5" w14:textId="77777777" w:rsidR="00621C0E" w:rsidRPr="00D114E2" w:rsidRDefault="00621C0E" w:rsidP="00621C0E">
      <w:pPr>
        <w:rPr>
          <w:rFonts w:cstheme="minorHAnsi"/>
        </w:rPr>
      </w:pPr>
    </w:p>
    <w:p w14:paraId="780ECDA3" w14:textId="77777777" w:rsidR="00621C0E" w:rsidRPr="00D114E2" w:rsidRDefault="00621C0E" w:rsidP="00621C0E">
      <w:pPr>
        <w:rPr>
          <w:rFonts w:cstheme="minorHAnsi"/>
        </w:rPr>
      </w:pPr>
    </w:p>
    <w:p w14:paraId="6AF3D375" w14:textId="77777777" w:rsidR="00621C0E" w:rsidRPr="00D114E2" w:rsidRDefault="00621C0E" w:rsidP="00621C0E">
      <w:pPr>
        <w:rPr>
          <w:rFonts w:cstheme="minorHAnsi"/>
        </w:rPr>
      </w:pPr>
    </w:p>
    <w:p w14:paraId="2704296A" w14:textId="77777777" w:rsidR="00E64D1F" w:rsidRPr="00D114E2" w:rsidRDefault="00E64D1F">
      <w:pPr>
        <w:rPr>
          <w:rFonts w:cstheme="minorHAnsi"/>
        </w:rPr>
      </w:pPr>
    </w:p>
    <w:sectPr w:rsidR="00E64D1F" w:rsidRPr="00D114E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01F4"/>
    <w:multiLevelType w:val="hybridMultilevel"/>
    <w:tmpl w:val="1B607A28"/>
    <w:lvl w:ilvl="0" w:tplc="826041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024BC"/>
    <w:multiLevelType w:val="hybridMultilevel"/>
    <w:tmpl w:val="36B2C2D6"/>
    <w:lvl w:ilvl="0" w:tplc="DD602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4ACE"/>
    <w:multiLevelType w:val="hybridMultilevel"/>
    <w:tmpl w:val="1A58F930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1609D6"/>
    <w:multiLevelType w:val="hybridMultilevel"/>
    <w:tmpl w:val="F3E0787C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AEC"/>
    <w:multiLevelType w:val="hybridMultilevel"/>
    <w:tmpl w:val="46BC079C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b/>
        <w:bCs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972F3"/>
    <w:multiLevelType w:val="hybridMultilevel"/>
    <w:tmpl w:val="53AE8B5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27CFC"/>
    <w:multiLevelType w:val="hybridMultilevel"/>
    <w:tmpl w:val="3FC4BC9E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FCE1CB7"/>
    <w:multiLevelType w:val="hybridMultilevel"/>
    <w:tmpl w:val="85B60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901AC"/>
    <w:multiLevelType w:val="hybridMultilevel"/>
    <w:tmpl w:val="652CDDDE"/>
    <w:lvl w:ilvl="0" w:tplc="A6929A20">
      <w:start w:val="2"/>
      <w:numFmt w:val="lowerLetter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034B4D"/>
    <w:multiLevelType w:val="hybridMultilevel"/>
    <w:tmpl w:val="40B8444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589"/>
    <w:multiLevelType w:val="hybridMultilevel"/>
    <w:tmpl w:val="A0C06172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D8376E"/>
    <w:multiLevelType w:val="hybridMultilevel"/>
    <w:tmpl w:val="A36288E2"/>
    <w:lvl w:ilvl="0" w:tplc="3FDAE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A8901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4840"/>
    <w:multiLevelType w:val="hybridMultilevel"/>
    <w:tmpl w:val="31A025A4"/>
    <w:lvl w:ilvl="0" w:tplc="6AB634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C72C6C"/>
    <w:multiLevelType w:val="hybridMultilevel"/>
    <w:tmpl w:val="96667684"/>
    <w:lvl w:ilvl="0" w:tplc="0BDC4DB8">
      <w:start w:val="1"/>
      <w:numFmt w:val="decimal"/>
      <w:lvlText w:val="%1."/>
      <w:lvlJc w:val="left"/>
      <w:pPr>
        <w:ind w:left="180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E3F0CC7"/>
    <w:multiLevelType w:val="hybridMultilevel"/>
    <w:tmpl w:val="B6E4F66E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E892398"/>
    <w:multiLevelType w:val="hybridMultilevel"/>
    <w:tmpl w:val="568217FC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b/>
        <w:bCs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75BD7"/>
    <w:multiLevelType w:val="hybridMultilevel"/>
    <w:tmpl w:val="340652BE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FC0785"/>
    <w:multiLevelType w:val="hybridMultilevel"/>
    <w:tmpl w:val="60668EB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96562"/>
    <w:multiLevelType w:val="hybridMultilevel"/>
    <w:tmpl w:val="43AA4EF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0CC317E"/>
    <w:multiLevelType w:val="hybridMultilevel"/>
    <w:tmpl w:val="89A61BE6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D2316"/>
    <w:multiLevelType w:val="hybridMultilevel"/>
    <w:tmpl w:val="9D2E9AD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F85158"/>
    <w:multiLevelType w:val="hybridMultilevel"/>
    <w:tmpl w:val="C40691E4"/>
    <w:lvl w:ilvl="0" w:tplc="4E82563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22AB8"/>
    <w:multiLevelType w:val="hybridMultilevel"/>
    <w:tmpl w:val="3AA2DA4E"/>
    <w:lvl w:ilvl="0" w:tplc="744E7964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4F4D6B"/>
    <w:multiLevelType w:val="hybridMultilevel"/>
    <w:tmpl w:val="71C62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"/>
  </w:num>
  <w:num w:numId="5">
    <w:abstractNumId w:val="0"/>
  </w:num>
  <w:num w:numId="6">
    <w:abstractNumId w:val="10"/>
  </w:num>
  <w:num w:numId="7">
    <w:abstractNumId w:val="17"/>
  </w:num>
  <w:num w:numId="8">
    <w:abstractNumId w:val="4"/>
  </w:num>
  <w:num w:numId="9">
    <w:abstractNumId w:val="23"/>
  </w:num>
  <w:num w:numId="10">
    <w:abstractNumId w:val="12"/>
  </w:num>
  <w:num w:numId="11">
    <w:abstractNumId w:val="11"/>
  </w:num>
  <w:num w:numId="12">
    <w:abstractNumId w:val="9"/>
  </w:num>
  <w:num w:numId="13">
    <w:abstractNumId w:val="24"/>
  </w:num>
  <w:num w:numId="14">
    <w:abstractNumId w:val="14"/>
  </w:num>
  <w:num w:numId="15">
    <w:abstractNumId w:val="20"/>
  </w:num>
  <w:num w:numId="16">
    <w:abstractNumId w:val="8"/>
  </w:num>
  <w:num w:numId="17">
    <w:abstractNumId w:val="19"/>
  </w:num>
  <w:num w:numId="18">
    <w:abstractNumId w:val="25"/>
  </w:num>
  <w:num w:numId="19">
    <w:abstractNumId w:val="5"/>
  </w:num>
  <w:num w:numId="20">
    <w:abstractNumId w:val="2"/>
  </w:num>
  <w:num w:numId="21">
    <w:abstractNumId w:val="22"/>
  </w:num>
  <w:num w:numId="22">
    <w:abstractNumId w:val="16"/>
  </w:num>
  <w:num w:numId="23">
    <w:abstractNumId w:val="21"/>
  </w:num>
  <w:num w:numId="24">
    <w:abstractNumId w:val="3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0E"/>
    <w:rsid w:val="00004649"/>
    <w:rsid w:val="000837B4"/>
    <w:rsid w:val="00232E46"/>
    <w:rsid w:val="002B5D6D"/>
    <w:rsid w:val="002F0A9F"/>
    <w:rsid w:val="003A612C"/>
    <w:rsid w:val="00476E81"/>
    <w:rsid w:val="00572AF5"/>
    <w:rsid w:val="0059069A"/>
    <w:rsid w:val="005D4D02"/>
    <w:rsid w:val="005E5F92"/>
    <w:rsid w:val="00621C0E"/>
    <w:rsid w:val="00720B2E"/>
    <w:rsid w:val="008518E1"/>
    <w:rsid w:val="00905028"/>
    <w:rsid w:val="00964F6D"/>
    <w:rsid w:val="00B0295E"/>
    <w:rsid w:val="00D114E2"/>
    <w:rsid w:val="00D70DDF"/>
    <w:rsid w:val="00D96588"/>
    <w:rsid w:val="00E421FB"/>
    <w:rsid w:val="00E64D1F"/>
    <w:rsid w:val="00E66660"/>
    <w:rsid w:val="00FB32A8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0508"/>
  <w15:chartTrackingRefBased/>
  <w15:docId w15:val="{66BB3744-9227-4520-9EBA-9F13038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621C0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621C0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621C0E"/>
    <w:pPr>
      <w:ind w:left="720"/>
      <w:contextualSpacing/>
    </w:pPr>
  </w:style>
  <w:style w:type="character" w:customStyle="1" w:styleId="normaltextrun">
    <w:name w:val="normaltextrun"/>
    <w:basedOn w:val="DefaultParagraphFont"/>
    <w:rsid w:val="00621C0E"/>
  </w:style>
  <w:style w:type="character" w:customStyle="1" w:styleId="eop">
    <w:name w:val="eop"/>
    <w:basedOn w:val="DefaultParagraphFont"/>
    <w:rsid w:val="00621C0E"/>
  </w:style>
  <w:style w:type="paragraph" w:customStyle="1" w:styleId="paragraph">
    <w:name w:val="paragraph"/>
    <w:basedOn w:val="Normal"/>
    <w:rsid w:val="0062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Marguš</dc:creator>
  <cp:keywords/>
  <dc:description/>
  <cp:lastModifiedBy>pc</cp:lastModifiedBy>
  <cp:revision>4</cp:revision>
  <dcterms:created xsi:type="dcterms:W3CDTF">2020-07-10T17:55:00Z</dcterms:created>
  <dcterms:modified xsi:type="dcterms:W3CDTF">2020-07-13T10:01:00Z</dcterms:modified>
</cp:coreProperties>
</file>